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F5D8">
      <w:pPr>
        <w:outlineLvl w:val="1"/>
        <w:rPr>
          <w:rFonts w:hint="eastAsia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44"/>
          <w:szCs w:val="44"/>
        </w:rPr>
        <w:t xml:space="preserve">   </w:t>
      </w:r>
    </w:p>
    <w:p w14:paraId="2E5EA43C">
      <w:pPr>
        <w:jc w:val="center"/>
        <w:outlineLvl w:val="1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七台河市人民医院棉织品采购</w:t>
      </w:r>
      <w:r>
        <w:rPr>
          <w:rFonts w:hint="eastAsia"/>
          <w:b/>
          <w:bCs/>
          <w:sz w:val="44"/>
          <w:szCs w:val="44"/>
          <w:lang w:eastAsia="zh-CN"/>
        </w:rPr>
        <w:t>需求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项目报价单</w:t>
      </w:r>
    </w:p>
    <w:tbl>
      <w:tblPr>
        <w:tblStyle w:val="7"/>
        <w:tblpPr w:leftFromText="180" w:rightFromText="180" w:vertAnchor="text" w:horzAnchor="page" w:tblpX="1081" w:tblpY="225"/>
        <w:tblOverlap w:val="never"/>
        <w:tblW w:w="14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5708"/>
        <w:gridCol w:w="2512"/>
        <w:gridCol w:w="900"/>
        <w:gridCol w:w="1050"/>
        <w:gridCol w:w="1350"/>
        <w:gridCol w:w="1410"/>
      </w:tblGrid>
      <w:tr w14:paraId="49AB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 w14:paraId="15EBB23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 w14:paraId="13C9C80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8220" w:type="dxa"/>
            <w:gridSpan w:val="2"/>
            <w:vAlign w:val="center"/>
          </w:tcPr>
          <w:p w14:paraId="240BD53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及需求</w:t>
            </w:r>
          </w:p>
        </w:tc>
        <w:tc>
          <w:tcPr>
            <w:tcW w:w="900" w:type="dxa"/>
            <w:vAlign w:val="center"/>
          </w:tcPr>
          <w:p w14:paraId="7F3C90A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50" w:type="dxa"/>
            <w:vAlign w:val="center"/>
          </w:tcPr>
          <w:p w14:paraId="66C6BB1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350" w:type="dxa"/>
            <w:vAlign w:val="center"/>
          </w:tcPr>
          <w:p w14:paraId="426468B2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10" w:type="dxa"/>
            <w:vAlign w:val="center"/>
          </w:tcPr>
          <w:p w14:paraId="7997CF8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合计（元）</w:t>
            </w:r>
          </w:p>
        </w:tc>
      </w:tr>
      <w:tr w14:paraId="4BE6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535066A3">
            <w:pPr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722FE1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枕套</w:t>
            </w:r>
          </w:p>
        </w:tc>
        <w:tc>
          <w:tcPr>
            <w:tcW w:w="8220" w:type="dxa"/>
            <w:gridSpan w:val="2"/>
            <w:vAlign w:val="center"/>
          </w:tcPr>
          <w:p w14:paraId="253B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白色缎条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700</w:t>
            </w:r>
            <w:r>
              <w:rPr>
                <w:rFonts w:hint="default" w:ascii="Arial" w:hAnsi="Arial" w:eastAsia="仿宋" w:cs="Arial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500mm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求:耐氯漂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不褪、掉色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不起球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不缩水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吸湿排汗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柔软耐磨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稳定性好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4B2128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</w:p>
        </w:tc>
        <w:tc>
          <w:tcPr>
            <w:tcW w:w="1050" w:type="dxa"/>
            <w:vAlign w:val="center"/>
          </w:tcPr>
          <w:p w14:paraId="56164AD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vAlign w:val="center"/>
          </w:tcPr>
          <w:p w14:paraId="7AB0A7CE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19ED452D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3E6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0" w:type="dxa"/>
            <w:vAlign w:val="center"/>
          </w:tcPr>
          <w:p w14:paraId="3C8D17AD">
            <w:pPr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340725F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床单</w:t>
            </w:r>
          </w:p>
        </w:tc>
        <w:tc>
          <w:tcPr>
            <w:tcW w:w="8220" w:type="dxa"/>
            <w:gridSpan w:val="2"/>
            <w:vAlign w:val="center"/>
          </w:tcPr>
          <w:p w14:paraId="76FE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白色缎条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2500</w:t>
            </w:r>
            <w:r>
              <w:rPr>
                <w:rFonts w:hint="default" w:ascii="Arial" w:hAnsi="Arial" w:eastAsia="仿宋" w:cs="Arial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1500mm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求:耐氯漂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不褪、掉色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不起球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不缩水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吸湿排汗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柔软耐磨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稳定性好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7C7436E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</w:p>
        </w:tc>
        <w:tc>
          <w:tcPr>
            <w:tcW w:w="1050" w:type="dxa"/>
            <w:vAlign w:val="center"/>
          </w:tcPr>
          <w:p w14:paraId="2FEF5B1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600</w:t>
            </w:r>
          </w:p>
        </w:tc>
        <w:tc>
          <w:tcPr>
            <w:tcW w:w="1350" w:type="dxa"/>
            <w:vAlign w:val="center"/>
          </w:tcPr>
          <w:p w14:paraId="67240D6A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4C589439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E3E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00" w:type="dxa"/>
            <w:vAlign w:val="center"/>
          </w:tcPr>
          <w:p w14:paraId="03F20E06">
            <w:pPr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14:paraId="516E2B8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被罩</w:t>
            </w:r>
          </w:p>
        </w:tc>
        <w:tc>
          <w:tcPr>
            <w:tcW w:w="8220" w:type="dxa"/>
            <w:gridSpan w:val="2"/>
            <w:vAlign w:val="center"/>
          </w:tcPr>
          <w:p w14:paraId="1D40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白色缎条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2100</w:t>
            </w:r>
            <w:r>
              <w:rPr>
                <w:rFonts w:hint="default" w:ascii="Arial" w:hAnsi="Arial" w:eastAsia="仿宋" w:cs="Arial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1500mm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被罩在长度方向一端开口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求:耐氯漂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不褪、掉色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不起球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不缩水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吸湿排汗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柔软耐磨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稳定性好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6E5D6BD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</w:p>
        </w:tc>
        <w:tc>
          <w:tcPr>
            <w:tcW w:w="1050" w:type="dxa"/>
            <w:vAlign w:val="center"/>
          </w:tcPr>
          <w:p w14:paraId="5384D94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300</w:t>
            </w:r>
          </w:p>
        </w:tc>
        <w:tc>
          <w:tcPr>
            <w:tcW w:w="1350" w:type="dxa"/>
            <w:vAlign w:val="center"/>
          </w:tcPr>
          <w:p w14:paraId="16935E68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7C73EDF4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944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0" w:type="dxa"/>
            <w:vAlign w:val="center"/>
          </w:tcPr>
          <w:p w14:paraId="3C19A861">
            <w:pPr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14:paraId="44472DF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床笠</w:t>
            </w:r>
          </w:p>
        </w:tc>
        <w:tc>
          <w:tcPr>
            <w:tcW w:w="8220" w:type="dxa"/>
            <w:gridSpan w:val="2"/>
            <w:vAlign w:val="center"/>
          </w:tcPr>
          <w:p w14:paraId="6B2F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：纯棉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规格100</w:t>
            </w:r>
            <w:r>
              <w:rPr>
                <w:rFonts w:hint="default" w:ascii="Arial" w:hAnsi="Arial" w:eastAsia="仿宋" w:cs="Arial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200cm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求:耐氯漂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不褪、掉色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不起球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不缩水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吸湿排汗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柔软耐磨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稳定性好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49E2671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</w:p>
        </w:tc>
        <w:tc>
          <w:tcPr>
            <w:tcW w:w="1050" w:type="dxa"/>
            <w:vAlign w:val="center"/>
          </w:tcPr>
          <w:p w14:paraId="549BE6C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1350" w:type="dxa"/>
            <w:vAlign w:val="center"/>
          </w:tcPr>
          <w:p w14:paraId="5443C01F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E586F7A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30F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0" w:type="dxa"/>
            <w:vAlign w:val="center"/>
          </w:tcPr>
          <w:p w14:paraId="3645B660">
            <w:pPr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14:paraId="4C3E47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棉褥</w:t>
            </w:r>
          </w:p>
        </w:tc>
        <w:tc>
          <w:tcPr>
            <w:tcW w:w="8220" w:type="dxa"/>
            <w:gridSpan w:val="2"/>
            <w:vAlign w:val="center"/>
          </w:tcPr>
          <w:p w14:paraId="2713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纯棉净重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2000g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规格100</w:t>
            </w:r>
            <w:r>
              <w:rPr>
                <w:rFonts w:hint="default" w:ascii="Arial" w:hAnsi="Arial" w:eastAsia="仿宋" w:cs="Arial"/>
                <w:kern w:val="0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200cm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求:不褪、掉色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不起球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吸湿排汗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柔软耐磨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稳定性好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0" w:type="dxa"/>
            <w:vAlign w:val="center"/>
          </w:tcPr>
          <w:p w14:paraId="480595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床</w:t>
            </w:r>
          </w:p>
        </w:tc>
        <w:tc>
          <w:tcPr>
            <w:tcW w:w="1050" w:type="dxa"/>
            <w:vAlign w:val="center"/>
          </w:tcPr>
          <w:p w14:paraId="632516E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1350" w:type="dxa"/>
            <w:vAlign w:val="center"/>
          </w:tcPr>
          <w:p w14:paraId="631BA885">
            <w:pPr>
              <w:ind w:firstLine="48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219BE5B5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4FA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00" w:type="dxa"/>
            <w:vAlign w:val="center"/>
          </w:tcPr>
          <w:p w14:paraId="7DC5E105">
            <w:pPr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14:paraId="138BC8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患者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</w:t>
            </w:r>
          </w:p>
        </w:tc>
        <w:tc>
          <w:tcPr>
            <w:tcW w:w="8220" w:type="dxa"/>
            <w:gridSpan w:val="2"/>
            <w:vAlign w:val="center"/>
          </w:tcPr>
          <w:p w14:paraId="698C7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1、面料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求:耐氯漂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不褪、掉色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不起球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不缩水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吸湿排汗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柔软耐磨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稳定性好;延展性佳，不影响身体的伸展;避免因运动幅度过大而导致服装开线，裂缝等损坏的发生。</w:t>
            </w:r>
          </w:p>
          <w:p w14:paraId="3DBC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2、制作工艺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求:挺括、色牢度好、轻便及穿着舒适。</w:t>
            </w:r>
          </w:p>
        </w:tc>
        <w:tc>
          <w:tcPr>
            <w:tcW w:w="900" w:type="dxa"/>
            <w:vAlign w:val="center"/>
          </w:tcPr>
          <w:p w14:paraId="75F57FF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件</w:t>
            </w:r>
          </w:p>
        </w:tc>
        <w:tc>
          <w:tcPr>
            <w:tcW w:w="1050" w:type="dxa"/>
            <w:vAlign w:val="center"/>
          </w:tcPr>
          <w:p w14:paraId="7204271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140</w:t>
            </w:r>
          </w:p>
        </w:tc>
        <w:tc>
          <w:tcPr>
            <w:tcW w:w="1350" w:type="dxa"/>
            <w:vAlign w:val="center"/>
          </w:tcPr>
          <w:p w14:paraId="12960713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0B3E9CE6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A00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8" w:type="dxa"/>
            <w:gridSpan w:val="3"/>
            <w:vAlign w:val="center"/>
          </w:tcPr>
          <w:p w14:paraId="3E3F409C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单位名称：</w:t>
            </w:r>
          </w:p>
        </w:tc>
        <w:tc>
          <w:tcPr>
            <w:tcW w:w="7222" w:type="dxa"/>
            <w:gridSpan w:val="5"/>
            <w:vAlign w:val="center"/>
          </w:tcPr>
          <w:p w14:paraId="758FC32F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 w14:paraId="5111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688" w:type="dxa"/>
            <w:gridSpan w:val="3"/>
            <w:vAlign w:val="center"/>
          </w:tcPr>
          <w:p w14:paraId="134FA82E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人：</w:t>
            </w:r>
          </w:p>
        </w:tc>
        <w:tc>
          <w:tcPr>
            <w:tcW w:w="7222" w:type="dxa"/>
            <w:gridSpan w:val="5"/>
            <w:vAlign w:val="center"/>
          </w:tcPr>
          <w:p w14:paraId="6C78C55F">
            <w:pPr>
              <w:pStyle w:val="2"/>
              <w:jc w:val="left"/>
              <w:outlineLvl w:val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日期：</w:t>
            </w:r>
          </w:p>
        </w:tc>
      </w:tr>
    </w:tbl>
    <w:p w14:paraId="01FE42E2">
      <w:pPr>
        <w:jc w:val="both"/>
        <w:rPr>
          <w:rFonts w:hint="eastAsia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、此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包含税费、运费、</w:t>
      </w:r>
      <w:r>
        <w:rPr>
          <w:rFonts w:hint="eastAsia" w:ascii="仿宋" w:hAnsi="仿宋" w:eastAsia="仿宋" w:cs="仿宋"/>
          <w:bCs/>
          <w:sz w:val="28"/>
          <w:szCs w:val="28"/>
        </w:rPr>
        <w:t>送货上门。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2、报价单需盖公章。</w:t>
      </w:r>
    </w:p>
    <w:p w14:paraId="61BB68E1"/>
    <w:sectPr>
      <w:pgSz w:w="16838" w:h="11906" w:orient="landscape"/>
      <w:pgMar w:top="1134" w:right="1440" w:bottom="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0B9"/>
    <w:rsid w:val="00E0398A"/>
    <w:rsid w:val="00E040B9"/>
    <w:rsid w:val="058F1702"/>
    <w:rsid w:val="3D180E2E"/>
    <w:rsid w:val="3ED86948"/>
    <w:rsid w:val="46BB1CA6"/>
    <w:rsid w:val="4A691724"/>
    <w:rsid w:val="4E835251"/>
    <w:rsid w:val="681211A7"/>
    <w:rsid w:val="6C0E0D43"/>
    <w:rsid w:val="6DCF13B9"/>
    <w:rsid w:val="754C2286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b/>
      <w:kern w:val="44"/>
      <w:sz w:val="44"/>
      <w:szCs w:val="24"/>
    </w:rPr>
  </w:style>
  <w:style w:type="character" w:customStyle="1" w:styleId="12">
    <w:name w:val="正文文本 Char"/>
    <w:basedOn w:val="8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474</Words>
  <Characters>532</Characters>
  <Lines>3</Lines>
  <Paragraphs>1</Paragraphs>
  <TotalTime>1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2025-02-19T03:32:00Z</dcterms:created>
  <dc:creator>user</dc:creator>
  <cp:lastModifiedBy>Administrator</cp:lastModifiedBy>
  <cp:lastPrinted>2025-02-19T07:23:00Z</cp:lastPrinted>
  <dcterms:modified xsi:type="dcterms:W3CDTF">2025-02-20T06:08:49Z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eyJoZGlkIjoiZTFhZjAyYzY3ZTRlOGMyZGU2ZTRmNzJkMmVjMzJiYTQifQ==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E4442261CE08422C80515352B4FE2B5E_12</vt:lpwstr>
  </property>
</Properties>
</file>